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FB52" w14:textId="77777777" w:rsidR="008A39AF" w:rsidRDefault="00000000">
      <w:pPr>
        <w:spacing w:after="60"/>
        <w:jc w:val="center"/>
      </w:pPr>
      <w:r>
        <w:rPr>
          <w:rFonts w:ascii="Georgia" w:eastAsia="Georgia" w:hAnsi="Georgia" w:cs="Georgia"/>
          <w:b/>
          <w:bCs/>
          <w:color w:val="1A1A1A"/>
          <w:spacing w:val="40"/>
          <w:sz w:val="40"/>
          <w:szCs w:val="40"/>
        </w:rPr>
        <w:t>CHELSEA VAN DE KAMP</w:t>
      </w:r>
    </w:p>
    <w:p w14:paraId="7A2E4091" w14:textId="77777777" w:rsidR="008A39AF" w:rsidRDefault="00000000">
      <w:pPr>
        <w:spacing w:after="40"/>
        <w:jc w:val="center"/>
      </w:pPr>
      <w:r>
        <w:rPr>
          <w:rFonts w:ascii="Calibri" w:eastAsia="Calibri" w:hAnsi="Calibri" w:cs="Calibri"/>
          <w:color w:val="1A1A1A"/>
          <w:sz w:val="22"/>
          <w:szCs w:val="22"/>
        </w:rPr>
        <w:t>Founder, The Identity Office</w:t>
      </w:r>
    </w:p>
    <w:p w14:paraId="5B6FFB54" w14:textId="40F81BC4" w:rsidR="008A39AF" w:rsidRDefault="00000000">
      <w:pPr>
        <w:spacing w:after="200"/>
        <w:jc w:val="center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Brand Strategy | </w:t>
      </w:r>
      <w:r w:rsidR="00D40FE0">
        <w:rPr>
          <w:rFonts w:ascii="Calibri" w:eastAsia="Calibri" w:hAnsi="Calibri" w:cs="Calibri"/>
          <w:i/>
          <w:iCs/>
          <w:color w:val="555555"/>
          <w:sz w:val="19"/>
          <w:szCs w:val="19"/>
        </w:rPr>
        <w:t>Positioning | Growth Hacker</w:t>
      </w:r>
    </w:p>
    <w:p w14:paraId="72099AB5" w14:textId="77777777" w:rsidR="008A39AF" w:rsidRDefault="00000000">
      <w:pPr>
        <w:pBdr>
          <w:bottom w:val="single" w:sz="6" w:space="4" w:color="CCCCCC"/>
        </w:pBdr>
        <w:spacing w:after="160"/>
        <w:jc w:val="center"/>
      </w:pPr>
      <w:r>
        <w:rPr>
          <w:rFonts w:ascii="Calibri" w:eastAsia="Calibri" w:hAnsi="Calibri" w:cs="Calibri"/>
          <w:color w:val="555555"/>
          <w:sz w:val="18"/>
          <w:szCs w:val="18"/>
        </w:rPr>
        <w:t>Orange County, CA   |   805-722-8778   |   chelsvandekamp@gmail.com</w:t>
      </w:r>
    </w:p>
    <w:p w14:paraId="7580FFBF" w14:textId="77777777" w:rsidR="008A39AF" w:rsidRDefault="00000000">
      <w:pPr>
        <w:pBdr>
          <w:bottom w:val="single" w:sz="6" w:space="2" w:color="CCCCCC"/>
        </w:pBdr>
        <w:spacing w:before="220" w:after="100"/>
      </w:pPr>
      <w:r>
        <w:rPr>
          <w:rFonts w:ascii="Calibri" w:eastAsia="Calibri" w:hAnsi="Calibri" w:cs="Calibri"/>
          <w:b/>
          <w:bCs/>
          <w:color w:val="1A1A1A"/>
          <w:spacing w:val="20"/>
        </w:rPr>
        <w:t>ABOUT</w:t>
      </w:r>
    </w:p>
    <w:p w14:paraId="5E667414" w14:textId="468F8ADC" w:rsidR="008D6868" w:rsidRPr="008D6868" w:rsidRDefault="008D6868" w:rsidP="008D6868">
      <w:pPr>
        <w:pStyle w:val="NormalWeb"/>
        <w:rPr>
          <w:rFonts w:asciiTheme="minorHAnsi" w:hAnsiTheme="minorHAnsi" w:cstheme="minorHAnsi"/>
          <w:i/>
          <w:iCs/>
          <w:sz w:val="22"/>
          <w:szCs w:val="22"/>
        </w:rPr>
      </w:pPr>
      <w:r w:rsidRPr="008D686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Founder of The Identity Office, a brand strategy and creative consultancy serving QSR and lifestyle brands. 15+ years building brand strategy, product development pipelines, and omni-channel marketing campaigns for companies including Chipotle, Behr Paint, UGG Australia, Luna Grill, and Compass. I specialize in building foundational strategies for emerging brands on the precipice of growth — optimizing consumer journeys and loyalty ecosystems that drive sales, then building the marketing campaigns and roadmaps that fuel that engine.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D6868">
        <w:rPr>
          <w:rStyle w:val="Emphasis"/>
          <w:rFonts w:asciiTheme="minorHAnsi" w:hAnsiTheme="minorHAnsi" w:cstheme="minorHAnsi"/>
          <w:i w:val="0"/>
          <w:iCs w:val="0"/>
          <w:sz w:val="22"/>
          <w:szCs w:val="22"/>
        </w:rPr>
        <w:t>The goal: sales overnight, brand over time.</w:t>
      </w:r>
    </w:p>
    <w:p w14:paraId="646203E1" w14:textId="77777777" w:rsidR="008A39AF" w:rsidRDefault="00000000">
      <w:pPr>
        <w:pBdr>
          <w:bottom w:val="single" w:sz="6" w:space="2" w:color="CCCCCC"/>
        </w:pBdr>
        <w:spacing w:before="220" w:after="100"/>
      </w:pPr>
      <w:r>
        <w:rPr>
          <w:rFonts w:ascii="Calibri" w:eastAsia="Calibri" w:hAnsi="Calibri" w:cs="Calibri"/>
          <w:b/>
          <w:bCs/>
          <w:color w:val="1A1A1A"/>
          <w:spacing w:val="20"/>
        </w:rPr>
        <w:t>CONSULTING EXPERIENCE</w:t>
      </w:r>
    </w:p>
    <w:p w14:paraId="1F3BBC10" w14:textId="177F7F80" w:rsidR="008A39AF" w:rsidRPr="00665DFD" w:rsidRDefault="00000000">
      <w:pPr>
        <w:spacing w:before="140" w:after="20"/>
        <w:rPr>
          <w:sz w:val="21"/>
          <w:szCs w:val="21"/>
        </w:rPr>
      </w:pPr>
      <w:r w:rsidRPr="00665DFD">
        <w:rPr>
          <w:rFonts w:ascii="Calibri" w:eastAsia="Calibri" w:hAnsi="Calibri" w:cs="Calibri"/>
          <w:b/>
          <w:bCs/>
          <w:color w:val="1A1A1A"/>
          <w:sz w:val="21"/>
          <w:szCs w:val="21"/>
        </w:rPr>
        <w:t>Founder &amp; Brand Consultant</w:t>
      </w:r>
      <w:r w:rsidRPr="00665DFD">
        <w:rPr>
          <w:rFonts w:ascii="Calibri" w:eastAsia="Calibri" w:hAnsi="Calibri" w:cs="Calibri"/>
          <w:color w:val="1A1A1A"/>
          <w:sz w:val="21"/>
          <w:szCs w:val="21"/>
        </w:rPr>
        <w:t xml:space="preserve"> </w:t>
      </w:r>
      <w:r w:rsidR="008D6868" w:rsidRPr="00665DFD">
        <w:rPr>
          <w:rFonts w:ascii="Calibri" w:eastAsia="Calibri" w:hAnsi="Calibri" w:cs="Calibri"/>
          <w:b/>
          <w:bCs/>
          <w:color w:val="1A1A1A"/>
          <w:sz w:val="21"/>
          <w:szCs w:val="21"/>
        </w:rPr>
        <w:t>/ Fractional CMO</w:t>
      </w:r>
      <w:r w:rsidRPr="00665DFD">
        <w:rPr>
          <w:rFonts w:ascii="Calibri" w:eastAsia="Calibri" w:hAnsi="Calibri" w:cs="Calibri"/>
          <w:color w:val="1A1A1A"/>
          <w:sz w:val="21"/>
          <w:szCs w:val="21"/>
        </w:rPr>
        <w:t xml:space="preserve"> |   The Identity Office</w:t>
      </w:r>
      <w:r w:rsidRPr="00665DFD">
        <w:rPr>
          <w:rFonts w:ascii="Calibri" w:eastAsia="Calibri" w:hAnsi="Calibri" w:cs="Calibri"/>
          <w:i/>
          <w:iCs/>
          <w:color w:val="555555"/>
          <w:sz w:val="21"/>
          <w:szCs w:val="21"/>
        </w:rPr>
        <w:t xml:space="preserve">   202</w:t>
      </w:r>
      <w:r w:rsidR="008D6868" w:rsidRPr="00665DFD">
        <w:rPr>
          <w:rFonts w:ascii="Calibri" w:eastAsia="Calibri" w:hAnsi="Calibri" w:cs="Calibri"/>
          <w:i/>
          <w:iCs/>
          <w:color w:val="555555"/>
          <w:sz w:val="21"/>
          <w:szCs w:val="21"/>
        </w:rPr>
        <w:t>6</w:t>
      </w:r>
      <w:r w:rsidRPr="00665DFD">
        <w:rPr>
          <w:rFonts w:ascii="Calibri" w:eastAsia="Calibri" w:hAnsi="Calibri" w:cs="Calibri"/>
          <w:i/>
          <w:iCs/>
          <w:color w:val="555555"/>
          <w:sz w:val="21"/>
          <w:szCs w:val="21"/>
        </w:rPr>
        <w:t xml:space="preserve"> – Present</w:t>
      </w:r>
    </w:p>
    <w:p w14:paraId="5C7E4C96" w14:textId="77777777" w:rsidR="008D6868" w:rsidRPr="008D6868" w:rsidRDefault="008D6868" w:rsidP="008D6868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8D6868">
        <w:rPr>
          <w:rFonts w:asciiTheme="minorHAnsi" w:hAnsiTheme="minorHAnsi" w:cstheme="minorHAnsi"/>
          <w:i/>
          <w:iCs/>
        </w:rPr>
        <w:t>Independent brand strategy and creative consultancy for QSR and lifestyle brands.</w:t>
      </w:r>
    </w:p>
    <w:p w14:paraId="744D03BC" w14:textId="77777777" w:rsidR="008D6868" w:rsidRPr="00665DFD" w:rsidRDefault="008D6868" w:rsidP="00665DFD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hAnsi="Calibri" w:cs="Calibri"/>
        </w:rPr>
      </w:pPr>
      <w:r w:rsidRPr="00665DFD">
        <w:rPr>
          <w:rFonts w:ascii="Calibri" w:hAnsi="Calibri" w:cs="Calibri"/>
        </w:rPr>
        <w:t>Builds foundational brand strategy for emerging and growth-stage brands, from positioning through go-to-market</w:t>
      </w:r>
    </w:p>
    <w:p w14:paraId="11A52F63" w14:textId="0917B52C" w:rsidR="008D6868" w:rsidRPr="00665DFD" w:rsidRDefault="008D6868" w:rsidP="00665DFD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hAnsi="Calibri" w:cs="Calibri"/>
        </w:rPr>
      </w:pPr>
      <w:r w:rsidRPr="00665DFD">
        <w:rPr>
          <w:rFonts w:ascii="Calibri" w:hAnsi="Calibri" w:cs="Calibri"/>
        </w:rPr>
        <w:t>Develops ongoing marketing campaigns and roadmaps that fuel the CRM/loyalty engine</w:t>
      </w:r>
    </w:p>
    <w:p w14:paraId="49953D0E" w14:textId="77777777" w:rsidR="008D6868" w:rsidRPr="00665DFD" w:rsidRDefault="008D6868" w:rsidP="00665DFD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hAnsi="Calibri" w:cs="Calibri"/>
        </w:rPr>
      </w:pPr>
      <w:r w:rsidRPr="00665DFD">
        <w:rPr>
          <w:rFonts w:ascii="Calibri" w:hAnsi="Calibri" w:cs="Calibri"/>
        </w:rPr>
        <w:t>Optimizes consumer journeys and loyalty ecosystems to drive measurable sales impact</w:t>
      </w:r>
    </w:p>
    <w:p w14:paraId="1FB759A6" w14:textId="77777777" w:rsidR="008D6868" w:rsidRPr="00665DFD" w:rsidRDefault="008D6868" w:rsidP="00665DFD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hAnsi="Calibri" w:cs="Calibri"/>
        </w:rPr>
      </w:pPr>
      <w:r w:rsidRPr="00665DFD">
        <w:rPr>
          <w:rFonts w:ascii="Calibri" w:hAnsi="Calibri" w:cs="Calibri"/>
        </w:rPr>
        <w:t>Directs media strategy and manages agency and production partners</w:t>
      </w:r>
    </w:p>
    <w:p w14:paraId="1C07E8FD" w14:textId="0AB96108" w:rsidR="008D6868" w:rsidRPr="00665DFD" w:rsidRDefault="008D6868" w:rsidP="00665DFD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hAnsi="Calibri" w:cs="Calibri"/>
        </w:rPr>
      </w:pPr>
      <w:r w:rsidRPr="00665DFD">
        <w:rPr>
          <w:rFonts w:ascii="Calibri" w:hAnsi="Calibri" w:cs="Calibri"/>
        </w:rPr>
        <w:t xml:space="preserve">Can lead </w:t>
      </w:r>
      <w:r w:rsidRPr="00665DFD">
        <w:rPr>
          <w:rFonts w:ascii="Calibri" w:hAnsi="Calibri" w:cs="Calibri"/>
        </w:rPr>
        <w:t xml:space="preserve">creative direction across content, social, experiential, and digital channels, from brief through </w:t>
      </w:r>
      <w:r w:rsidRPr="00665DFD">
        <w:rPr>
          <w:rFonts w:ascii="Calibri" w:hAnsi="Calibri" w:cs="Calibri"/>
        </w:rPr>
        <w:t>r</w:t>
      </w:r>
      <w:r w:rsidRPr="00665DFD">
        <w:rPr>
          <w:rFonts w:ascii="Calibri" w:hAnsi="Calibri" w:cs="Calibri"/>
        </w:rPr>
        <w:t>oll-out</w:t>
      </w:r>
    </w:p>
    <w:p w14:paraId="594BEC8C" w14:textId="4848DB6F" w:rsidR="008D6868" w:rsidRPr="00665DFD" w:rsidRDefault="008D6868" w:rsidP="00665DFD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hAnsi="Calibri" w:cs="Calibri"/>
        </w:rPr>
      </w:pPr>
      <w:r w:rsidRPr="00665DFD">
        <w:rPr>
          <w:rFonts w:ascii="Calibri" w:hAnsi="Calibri" w:cs="Calibri"/>
        </w:rPr>
        <w:t>Leads new product innovation from insight to launch</w:t>
      </w:r>
      <w:r w:rsidRPr="00665DFD">
        <w:rPr>
          <w:rFonts w:ascii="Calibri" w:hAnsi="Calibri" w:cs="Calibri"/>
        </w:rPr>
        <w:t xml:space="preserve"> and develops innovation pipelines</w:t>
      </w:r>
    </w:p>
    <w:p w14:paraId="2E9A0CF0" w14:textId="26DBCCC8" w:rsidR="008A39AF" w:rsidRDefault="00000000" w:rsidP="008D6868">
      <w:pPr>
        <w:pBdr>
          <w:bottom w:val="single" w:sz="6" w:space="2" w:color="CCCCCC"/>
        </w:pBdr>
        <w:spacing w:before="220" w:beforeAutospacing="1" w:after="100" w:afterAutospacing="1"/>
      </w:pPr>
      <w:r w:rsidRPr="008D6868">
        <w:rPr>
          <w:rFonts w:ascii="Calibri" w:eastAsia="Calibri" w:hAnsi="Calibri" w:cs="Calibri"/>
          <w:b/>
          <w:bCs/>
          <w:color w:val="1A1A1A"/>
          <w:spacing w:val="20"/>
        </w:rPr>
        <w:t>PRIOR EXPERIENCE</w:t>
      </w:r>
    </w:p>
    <w:p w14:paraId="66EF308C" w14:textId="77777777" w:rsidR="008A39AF" w:rsidRDefault="00000000">
      <w:pPr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Director of Marketing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  |   Luna Grill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  2023 – Current</w:t>
      </w:r>
    </w:p>
    <w:p w14:paraId="2D6B9C82" w14:textId="77777777" w:rsidR="00310801" w:rsidRDefault="00310801" w:rsidP="00665DFD">
      <w:pPr>
        <w:pStyle w:val="ListParagraph"/>
        <w:numPr>
          <w:ilvl w:val="0"/>
          <w:numId w:val="39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Led a full brand redesign, including visual identity and in-restaurant guest experience design</w:t>
      </w:r>
    </w:p>
    <w:p w14:paraId="01265124" w14:textId="77777777" w:rsidR="008A39AF" w:rsidRPr="008D6868" w:rsidRDefault="00000000" w:rsidP="00665DFD">
      <w:pPr>
        <w:pStyle w:val="ListParagraph"/>
        <w:numPr>
          <w:ilvl w:val="0"/>
          <w:numId w:val="39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Direct brand, creative, and experiential strategy for the full guest and partnership ecosystem — spanning brand identity, content, and sponsorship integrations (see Consulting Experience above for full scope)</w:t>
      </w:r>
    </w:p>
    <w:p w14:paraId="2C8446FC" w14:textId="693538E6" w:rsidR="008D6868" w:rsidRPr="008D6868" w:rsidRDefault="008D6868" w:rsidP="00665DFD">
      <w:pPr>
        <w:pStyle w:val="ListParagraph"/>
        <w:numPr>
          <w:ilvl w:val="0"/>
          <w:numId w:val="39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 xml:space="preserve">Designed and managed media strategy and budget. </w:t>
      </w:r>
      <w:r w:rsidRPr="00665DFD">
        <w:rPr>
          <w:rFonts w:ascii="Calibri" w:eastAsia="Calibri" w:hAnsi="Calibri" w:cs="Calibri"/>
          <w:color w:val="1A1A1A"/>
        </w:rPr>
        <w:t>Reduced CPA ~30% over three years</w:t>
      </w:r>
    </w:p>
    <w:p w14:paraId="7E2DBC9C" w14:textId="04B1A029" w:rsidR="008D6868" w:rsidRPr="008D6868" w:rsidRDefault="008D6868" w:rsidP="00665DFD">
      <w:pPr>
        <w:pStyle w:val="ListParagraph"/>
        <w:numPr>
          <w:ilvl w:val="0"/>
          <w:numId w:val="39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Lead team of social, digital and creative as well as agency partners</w:t>
      </w:r>
    </w:p>
    <w:p w14:paraId="6DA5FCAF" w14:textId="77FC5887" w:rsidR="008D6868" w:rsidRPr="008D6868" w:rsidRDefault="008D6868" w:rsidP="00665DFD">
      <w:pPr>
        <w:pStyle w:val="ListParagraph"/>
        <w:numPr>
          <w:ilvl w:val="0"/>
          <w:numId w:val="39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 xml:space="preserve">Contributed to </w:t>
      </w:r>
      <w:proofErr w:type="gramStart"/>
      <w:r w:rsidRPr="00665DFD">
        <w:rPr>
          <w:rFonts w:ascii="Calibri" w:eastAsia="Calibri" w:hAnsi="Calibri" w:cs="Calibri"/>
          <w:color w:val="1A1A1A"/>
        </w:rPr>
        <w:t>2 year</w:t>
      </w:r>
      <w:proofErr w:type="gramEnd"/>
      <w:r w:rsidRPr="00665DFD">
        <w:rPr>
          <w:rFonts w:ascii="Calibri" w:eastAsia="Calibri" w:hAnsi="Calibri" w:cs="Calibri"/>
          <w:color w:val="1A1A1A"/>
        </w:rPr>
        <w:t xml:space="preserve"> stack +18% SSS growth &amp; +13.7% Trans growth with successful brand and product campaigns paired with dedicated loyalty acquisition, loyalty sales and engagement. </w:t>
      </w:r>
    </w:p>
    <w:p w14:paraId="3603833B" w14:textId="77777777" w:rsidR="008A39AF" w:rsidRDefault="00000000">
      <w:pPr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Senior Brand Manager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  |   Chipotle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  2018 – 2023</w:t>
      </w:r>
    </w:p>
    <w:p w14:paraId="3FCE4E45" w14:textId="77777777" w:rsidR="008A39AF" w:rsidRDefault="00000000" w:rsidP="00665DFD">
      <w:pPr>
        <w:pStyle w:val="ListParagraph"/>
        <w:numPr>
          <w:ilvl w:val="0"/>
          <w:numId w:val="38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Led creative direction for Limited Time Offer product and brand campaigns, from brief through national in-store roll-out</w:t>
      </w:r>
    </w:p>
    <w:p w14:paraId="689D7838" w14:textId="77777777" w:rsidR="008A39AF" w:rsidRDefault="00000000" w:rsidP="00665DFD">
      <w:pPr>
        <w:pStyle w:val="ListParagraph"/>
        <w:numPr>
          <w:ilvl w:val="0"/>
          <w:numId w:val="38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Spearheaded the LTO innovation pipeline — Queso Blanco, Quesadilla, Plant-Based Chorizo — from consumer research to concept to launch</w:t>
      </w:r>
    </w:p>
    <w:p w14:paraId="7C19DD4C" w14:textId="77777777" w:rsidR="008A39AF" w:rsidRDefault="00000000" w:rsidP="00665DFD">
      <w:pPr>
        <w:pStyle w:val="ListParagraph"/>
        <w:numPr>
          <w:ilvl w:val="0"/>
          <w:numId w:val="38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Partnered cross-functionally across culinary, operations, and supply chain to scale innovation and in-store experience globally</w:t>
      </w:r>
    </w:p>
    <w:p w14:paraId="7D70B676" w14:textId="52F432B5" w:rsidR="008A39AF" w:rsidRDefault="00000000" w:rsidP="008D6868">
      <w:pPr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Senior Brand Manager, Brands &amp; Campaigns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  |   Behr Paint Company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  2016 – 2018</w:t>
      </w:r>
    </w:p>
    <w:p w14:paraId="6814C5A6" w14:textId="77777777" w:rsidR="008A39AF" w:rsidRPr="008D6868" w:rsidRDefault="00000000" w:rsidP="00665DFD">
      <w:pPr>
        <w:pStyle w:val="ListParagraph"/>
        <w:numPr>
          <w:ilvl w:val="0"/>
          <w:numId w:val="37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Led brand repositioning from functional to design-led, driving cultural relevance among younger demographics</w:t>
      </w:r>
    </w:p>
    <w:p w14:paraId="5749532B" w14:textId="6C747EBB" w:rsidR="008D6868" w:rsidRDefault="008D6868" w:rsidP="00665DFD">
      <w:pPr>
        <w:pStyle w:val="ListParagraph"/>
        <w:numPr>
          <w:ilvl w:val="0"/>
          <w:numId w:val="37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Developed high-profile creative partnerships translating brand strategy into immersive consumer experiences</w:t>
      </w:r>
    </w:p>
    <w:p w14:paraId="7FEF6A03" w14:textId="77777777" w:rsidR="008A39AF" w:rsidRDefault="00000000" w:rsidP="00665DFD">
      <w:pPr>
        <w:pStyle w:val="ListParagraph"/>
        <w:numPr>
          <w:ilvl w:val="0"/>
          <w:numId w:val="37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Launched the annual “Color of the Year” platform and seasonal trend campaigns across omni-channel touchpoints</w:t>
      </w:r>
    </w:p>
    <w:p w14:paraId="26BFBC40" w14:textId="24A5B034" w:rsidR="008D6868" w:rsidRDefault="008D6868" w:rsidP="00665DFD">
      <w:pPr>
        <w:pStyle w:val="ListParagraph"/>
        <w:numPr>
          <w:ilvl w:val="0"/>
          <w:numId w:val="37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Conceived and produced high-profile experiential activations, including BEHR x Jason Wu for NYFW and the Dream Home pop-up at Grand Central Station</w:t>
      </w:r>
    </w:p>
    <w:p w14:paraId="361E48E1" w14:textId="77777777" w:rsidR="008A39AF" w:rsidRDefault="00000000">
      <w:pPr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Marketing Manager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  |   Compass Real Estate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  2015 – 2016</w:t>
      </w:r>
    </w:p>
    <w:p w14:paraId="42DEAEDD" w14:textId="77777777" w:rsidR="008A39AF" w:rsidRDefault="00000000" w:rsidP="00665DFD">
      <w:pPr>
        <w:pStyle w:val="ListParagraph"/>
        <w:numPr>
          <w:ilvl w:val="0"/>
          <w:numId w:val="36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Led brand rollout across the West Coast</w:t>
      </w:r>
    </w:p>
    <w:p w14:paraId="73E726EE" w14:textId="77777777" w:rsidR="008A39AF" w:rsidRDefault="00000000">
      <w:pPr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Marketing Associate — Women's, Men's, Kids Campaigns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  |   UGG Australia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  2011 – 2015</w:t>
      </w:r>
    </w:p>
    <w:p w14:paraId="05CD5FB7" w14:textId="77777777" w:rsidR="008A39AF" w:rsidRDefault="00000000" w:rsidP="00665DFD">
      <w:pPr>
        <w:pStyle w:val="ListParagraph"/>
        <w:numPr>
          <w:ilvl w:val="0"/>
          <w:numId w:val="41"/>
        </w:numPr>
        <w:spacing w:after="30"/>
      </w:pPr>
      <w:r w:rsidRPr="00665DFD">
        <w:rPr>
          <w:rFonts w:ascii="Calibri" w:eastAsia="Calibri" w:hAnsi="Calibri" w:cs="Calibri"/>
          <w:color w:val="1A1A1A"/>
        </w:rPr>
        <w:lastRenderedPageBreak/>
        <w:t>Notable campaigns include Tom Brady x UGG For Men</w:t>
      </w:r>
    </w:p>
    <w:p w14:paraId="32DDAE7F" w14:textId="77777777" w:rsidR="008A39AF" w:rsidRDefault="00000000" w:rsidP="00665DFD">
      <w:pPr>
        <w:pStyle w:val="ListParagraph"/>
        <w:numPr>
          <w:ilvl w:val="0"/>
          <w:numId w:val="41"/>
        </w:numPr>
        <w:spacing w:after="30"/>
      </w:pPr>
      <w:r w:rsidRPr="00665DFD">
        <w:rPr>
          <w:rFonts w:ascii="Calibri" w:eastAsia="Calibri" w:hAnsi="Calibri" w:cs="Calibri"/>
          <w:color w:val="1A1A1A"/>
        </w:rPr>
        <w:t>Chrissy Teigen x UGG</w:t>
      </w:r>
    </w:p>
    <w:p w14:paraId="7D7C0EC2" w14:textId="77777777" w:rsidR="008A39AF" w:rsidRDefault="00000000">
      <w:pPr>
        <w:pBdr>
          <w:bottom w:val="single" w:sz="6" w:space="2" w:color="CCCCCC"/>
        </w:pBdr>
        <w:spacing w:before="220" w:after="100"/>
      </w:pPr>
      <w:r>
        <w:rPr>
          <w:rFonts w:ascii="Calibri" w:eastAsia="Calibri" w:hAnsi="Calibri" w:cs="Calibri"/>
          <w:b/>
          <w:bCs/>
          <w:color w:val="1A1A1A"/>
          <w:spacing w:val="20"/>
        </w:rPr>
        <w:t>EDUCATION</w:t>
      </w:r>
    </w:p>
    <w:p w14:paraId="1B4F1367" w14:textId="7FA068C2" w:rsidR="008A39AF" w:rsidRDefault="00000000">
      <w:pPr>
        <w:spacing w:after="40"/>
      </w:pPr>
      <w:r>
        <w:rPr>
          <w:rFonts w:ascii="Calibri" w:eastAsia="Calibri" w:hAnsi="Calibri" w:cs="Calibri"/>
          <w:color w:val="1A1A1A"/>
        </w:rPr>
        <w:t>Artificial Intelligence for Business Transformation — Northwestern University, Kellogg School of Business (202</w:t>
      </w:r>
      <w:r w:rsidR="00665DFD">
        <w:rPr>
          <w:rFonts w:ascii="Calibri" w:eastAsia="Calibri" w:hAnsi="Calibri" w:cs="Calibri"/>
          <w:color w:val="1A1A1A"/>
        </w:rPr>
        <w:t>6</w:t>
      </w:r>
      <w:r>
        <w:rPr>
          <w:rFonts w:ascii="Calibri" w:eastAsia="Calibri" w:hAnsi="Calibri" w:cs="Calibri"/>
          <w:color w:val="1A1A1A"/>
        </w:rPr>
        <w:t>)</w:t>
      </w:r>
    </w:p>
    <w:p w14:paraId="43A811B0" w14:textId="73DD5F79" w:rsidR="008A39AF" w:rsidRDefault="00000000">
      <w:pPr>
        <w:spacing w:after="40"/>
      </w:pPr>
      <w:r>
        <w:rPr>
          <w:rFonts w:ascii="Calibri" w:eastAsia="Calibri" w:hAnsi="Calibri" w:cs="Calibri"/>
          <w:color w:val="1A1A1A"/>
        </w:rPr>
        <w:t>Artificial Intelligence — University of Maryland (202</w:t>
      </w:r>
      <w:r w:rsidR="00665DFD">
        <w:rPr>
          <w:rFonts w:ascii="Calibri" w:eastAsia="Calibri" w:hAnsi="Calibri" w:cs="Calibri"/>
          <w:color w:val="1A1A1A"/>
        </w:rPr>
        <w:t>5</w:t>
      </w:r>
      <w:r>
        <w:rPr>
          <w:rFonts w:ascii="Calibri" w:eastAsia="Calibri" w:hAnsi="Calibri" w:cs="Calibri"/>
          <w:color w:val="1A1A1A"/>
        </w:rPr>
        <w:t>)</w:t>
      </w:r>
    </w:p>
    <w:p w14:paraId="21BB5A6A" w14:textId="77777777" w:rsidR="008A39AF" w:rsidRDefault="00000000">
      <w:pPr>
        <w:spacing w:after="40"/>
      </w:pPr>
      <w:r>
        <w:rPr>
          <w:rFonts w:ascii="Calibri" w:eastAsia="Calibri" w:hAnsi="Calibri" w:cs="Calibri"/>
          <w:color w:val="1A1A1A"/>
        </w:rPr>
        <w:t>Bachelor of Business, Marketing &amp; Management — Auckland University of Technology, New Zealand (2009–2011)</w:t>
      </w:r>
    </w:p>
    <w:p w14:paraId="2B88674E" w14:textId="77777777" w:rsidR="008A39AF" w:rsidRDefault="00000000">
      <w:pPr>
        <w:pBdr>
          <w:bottom w:val="single" w:sz="6" w:space="2" w:color="CCCCCC"/>
        </w:pBdr>
        <w:spacing w:before="220" w:after="100"/>
      </w:pPr>
      <w:r>
        <w:rPr>
          <w:rFonts w:ascii="Calibri" w:eastAsia="Calibri" w:hAnsi="Calibri" w:cs="Calibri"/>
          <w:b/>
          <w:bCs/>
          <w:color w:val="1A1A1A"/>
          <w:spacing w:val="20"/>
        </w:rPr>
        <w:t>SKILLS</w:t>
      </w:r>
    </w:p>
    <w:p w14:paraId="2AEFEA2A" w14:textId="77777777" w:rsidR="008A39AF" w:rsidRDefault="00000000">
      <w:pPr>
        <w:spacing w:after="40"/>
      </w:pPr>
      <w:r>
        <w:rPr>
          <w:rFonts w:ascii="Calibri" w:eastAsia="Calibri" w:hAnsi="Calibri" w:cs="Calibri"/>
          <w:color w:val="1A1A1A"/>
        </w:rPr>
        <w:t>Creative Direction   •   Brief Development   •   Agency Management   •   Cross-Functional Leadership   •   Experience Design   •   Copywriting   •   Brand Strategy   •   Product Development   •   Budget &amp; P&amp;L Management</w:t>
      </w:r>
    </w:p>
    <w:sectPr w:rsidR="008A39AF">
      <w:pgSz w:w="12240" w:h="15840"/>
      <w:pgMar w:top="400" w:right="900" w:bottom="4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F8A"/>
    <w:multiLevelType w:val="hybridMultilevel"/>
    <w:tmpl w:val="F2788D92"/>
    <w:lvl w:ilvl="0" w:tplc="C3BA48DE">
      <w:start w:val="1"/>
      <w:numFmt w:val="bullet"/>
      <w:lvlText w:val="•"/>
      <w:lvlJc w:val="left"/>
      <w:pPr>
        <w:ind w:left="865" w:hanging="360"/>
      </w:p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" w15:restartNumberingAfterBreak="0">
    <w:nsid w:val="05F77DF3"/>
    <w:multiLevelType w:val="hybridMultilevel"/>
    <w:tmpl w:val="8AD8E0F6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" w15:restartNumberingAfterBreak="0">
    <w:nsid w:val="06396981"/>
    <w:multiLevelType w:val="hybridMultilevel"/>
    <w:tmpl w:val="90D24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F5E1A"/>
    <w:multiLevelType w:val="hybridMultilevel"/>
    <w:tmpl w:val="BE26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A6B6A"/>
    <w:multiLevelType w:val="hybridMultilevel"/>
    <w:tmpl w:val="FB7ED86E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5" w15:restartNumberingAfterBreak="0">
    <w:nsid w:val="0AC67E6A"/>
    <w:multiLevelType w:val="hybridMultilevel"/>
    <w:tmpl w:val="7562909C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6" w15:restartNumberingAfterBreak="0">
    <w:nsid w:val="0B85302D"/>
    <w:multiLevelType w:val="hybridMultilevel"/>
    <w:tmpl w:val="BEB48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ED2A61"/>
    <w:multiLevelType w:val="hybridMultilevel"/>
    <w:tmpl w:val="01C2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8" w15:restartNumberingAfterBreak="0">
    <w:nsid w:val="0FEF68B0"/>
    <w:multiLevelType w:val="hybridMultilevel"/>
    <w:tmpl w:val="E640D7C4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9" w15:restartNumberingAfterBreak="0">
    <w:nsid w:val="13FC7154"/>
    <w:multiLevelType w:val="multilevel"/>
    <w:tmpl w:val="C91C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3A12C2"/>
    <w:multiLevelType w:val="hybridMultilevel"/>
    <w:tmpl w:val="97E803B8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1" w15:restartNumberingAfterBreak="0">
    <w:nsid w:val="1EAD1089"/>
    <w:multiLevelType w:val="hybridMultilevel"/>
    <w:tmpl w:val="104A48F6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2" w15:restartNumberingAfterBreak="0">
    <w:nsid w:val="23F2216E"/>
    <w:multiLevelType w:val="hybridMultilevel"/>
    <w:tmpl w:val="482A06D6"/>
    <w:lvl w:ilvl="0" w:tplc="C3BA48DE">
      <w:start w:val="1"/>
      <w:numFmt w:val="bullet"/>
      <w:lvlText w:val="•"/>
      <w:lvlJc w:val="left"/>
      <w:pPr>
        <w:ind w:left="360" w:hanging="215"/>
      </w:pPr>
    </w:lvl>
    <w:lvl w:ilvl="1" w:tplc="F67A6CEC">
      <w:numFmt w:val="decimal"/>
      <w:lvlText w:val=""/>
      <w:lvlJc w:val="left"/>
    </w:lvl>
    <w:lvl w:ilvl="2" w:tplc="FF6C9AB4">
      <w:numFmt w:val="decimal"/>
      <w:lvlText w:val=""/>
      <w:lvlJc w:val="left"/>
    </w:lvl>
    <w:lvl w:ilvl="3" w:tplc="5D8AEF92">
      <w:numFmt w:val="decimal"/>
      <w:lvlText w:val=""/>
      <w:lvlJc w:val="left"/>
    </w:lvl>
    <w:lvl w:ilvl="4" w:tplc="53485CAE">
      <w:numFmt w:val="decimal"/>
      <w:lvlText w:val=""/>
      <w:lvlJc w:val="left"/>
    </w:lvl>
    <w:lvl w:ilvl="5" w:tplc="FF724212">
      <w:numFmt w:val="decimal"/>
      <w:lvlText w:val=""/>
      <w:lvlJc w:val="left"/>
    </w:lvl>
    <w:lvl w:ilvl="6" w:tplc="26D06DC6">
      <w:numFmt w:val="decimal"/>
      <w:lvlText w:val=""/>
      <w:lvlJc w:val="left"/>
    </w:lvl>
    <w:lvl w:ilvl="7" w:tplc="C268C9C8">
      <w:numFmt w:val="decimal"/>
      <w:lvlText w:val=""/>
      <w:lvlJc w:val="left"/>
    </w:lvl>
    <w:lvl w:ilvl="8" w:tplc="A32EB1E2">
      <w:numFmt w:val="decimal"/>
      <w:lvlText w:val=""/>
      <w:lvlJc w:val="left"/>
    </w:lvl>
  </w:abstractNum>
  <w:abstractNum w:abstractNumId="13" w15:restartNumberingAfterBreak="0">
    <w:nsid w:val="2A4A0AF8"/>
    <w:multiLevelType w:val="hybridMultilevel"/>
    <w:tmpl w:val="71D0D754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4" w15:restartNumberingAfterBreak="0">
    <w:nsid w:val="2EFB04B6"/>
    <w:multiLevelType w:val="hybridMultilevel"/>
    <w:tmpl w:val="BD3E7AFA"/>
    <w:lvl w:ilvl="0" w:tplc="C3BA48DE">
      <w:start w:val="1"/>
      <w:numFmt w:val="bullet"/>
      <w:lvlText w:val="•"/>
      <w:lvlJc w:val="left"/>
      <w:pPr>
        <w:ind w:left="865" w:hanging="360"/>
      </w:p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5" w15:restartNumberingAfterBreak="0">
    <w:nsid w:val="2F395BB0"/>
    <w:multiLevelType w:val="hybridMultilevel"/>
    <w:tmpl w:val="9052238C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6" w15:restartNumberingAfterBreak="0">
    <w:nsid w:val="2F7A1675"/>
    <w:multiLevelType w:val="hybridMultilevel"/>
    <w:tmpl w:val="51F0B380"/>
    <w:lvl w:ilvl="0" w:tplc="C3BA48DE">
      <w:start w:val="1"/>
      <w:numFmt w:val="bullet"/>
      <w:lvlText w:val="•"/>
      <w:lvlJc w:val="left"/>
      <w:pPr>
        <w:ind w:left="865" w:hanging="360"/>
      </w:p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7" w15:restartNumberingAfterBreak="0">
    <w:nsid w:val="2F9C4150"/>
    <w:multiLevelType w:val="hybridMultilevel"/>
    <w:tmpl w:val="9EA0D508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8" w15:restartNumberingAfterBreak="0">
    <w:nsid w:val="32872A66"/>
    <w:multiLevelType w:val="hybridMultilevel"/>
    <w:tmpl w:val="B538DB98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9" w15:restartNumberingAfterBreak="0">
    <w:nsid w:val="3B486B75"/>
    <w:multiLevelType w:val="hybridMultilevel"/>
    <w:tmpl w:val="FA3EA9CA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0" w15:restartNumberingAfterBreak="0">
    <w:nsid w:val="3C0C50B2"/>
    <w:multiLevelType w:val="hybridMultilevel"/>
    <w:tmpl w:val="EB5A8CC4"/>
    <w:lvl w:ilvl="0" w:tplc="8E90CE18">
      <w:start w:val="1"/>
      <w:numFmt w:val="bullet"/>
      <w:lvlText w:val="●"/>
      <w:lvlJc w:val="left"/>
      <w:pPr>
        <w:ind w:left="865" w:hanging="360"/>
      </w:p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1" w15:restartNumberingAfterBreak="0">
    <w:nsid w:val="41743340"/>
    <w:multiLevelType w:val="hybridMultilevel"/>
    <w:tmpl w:val="E7C0490A"/>
    <w:lvl w:ilvl="0" w:tplc="8E90CE18">
      <w:start w:val="1"/>
      <w:numFmt w:val="bullet"/>
      <w:lvlText w:val="●"/>
      <w:lvlJc w:val="left"/>
      <w:pPr>
        <w:ind w:left="8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2" w15:restartNumberingAfterBreak="0">
    <w:nsid w:val="438D2EA4"/>
    <w:multiLevelType w:val="hybridMultilevel"/>
    <w:tmpl w:val="76C0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3" w15:restartNumberingAfterBreak="0">
    <w:nsid w:val="4712460C"/>
    <w:multiLevelType w:val="hybridMultilevel"/>
    <w:tmpl w:val="2B360698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16F27"/>
    <w:multiLevelType w:val="hybridMultilevel"/>
    <w:tmpl w:val="E9DEABDA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5" w15:restartNumberingAfterBreak="0">
    <w:nsid w:val="4C6D2819"/>
    <w:multiLevelType w:val="hybridMultilevel"/>
    <w:tmpl w:val="B6B02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321F3"/>
    <w:multiLevelType w:val="hybridMultilevel"/>
    <w:tmpl w:val="2A4CF828"/>
    <w:lvl w:ilvl="0" w:tplc="C3BA48DE">
      <w:start w:val="1"/>
      <w:numFmt w:val="bullet"/>
      <w:lvlText w:val="•"/>
      <w:lvlJc w:val="left"/>
      <w:pPr>
        <w:ind w:left="865" w:hanging="360"/>
      </w:p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7" w15:restartNumberingAfterBreak="0">
    <w:nsid w:val="52874610"/>
    <w:multiLevelType w:val="hybridMultilevel"/>
    <w:tmpl w:val="AE6ACB18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443A3B"/>
    <w:multiLevelType w:val="hybridMultilevel"/>
    <w:tmpl w:val="6E06713A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9" w15:restartNumberingAfterBreak="0">
    <w:nsid w:val="573C4FD3"/>
    <w:multiLevelType w:val="hybridMultilevel"/>
    <w:tmpl w:val="1422C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0" w15:restartNumberingAfterBreak="0">
    <w:nsid w:val="57970997"/>
    <w:multiLevelType w:val="hybridMultilevel"/>
    <w:tmpl w:val="8C0A066A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C4B95"/>
    <w:multiLevelType w:val="hybridMultilevel"/>
    <w:tmpl w:val="9ADEDE32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2" w15:restartNumberingAfterBreak="0">
    <w:nsid w:val="61542CA0"/>
    <w:multiLevelType w:val="hybridMultilevel"/>
    <w:tmpl w:val="8DCC4310"/>
    <w:lvl w:ilvl="0" w:tplc="8E90CE18">
      <w:start w:val="1"/>
      <w:numFmt w:val="bullet"/>
      <w:lvlText w:val="●"/>
      <w:lvlJc w:val="left"/>
      <w:pPr>
        <w:ind w:left="8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3" w15:restartNumberingAfterBreak="0">
    <w:nsid w:val="62A35540"/>
    <w:multiLevelType w:val="hybridMultilevel"/>
    <w:tmpl w:val="3716C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4" w15:restartNumberingAfterBreak="0">
    <w:nsid w:val="65F232ED"/>
    <w:multiLevelType w:val="hybridMultilevel"/>
    <w:tmpl w:val="D0A86054"/>
    <w:lvl w:ilvl="0" w:tplc="C3BA48DE">
      <w:start w:val="1"/>
      <w:numFmt w:val="bullet"/>
      <w:lvlText w:val="•"/>
      <w:lvlJc w:val="left"/>
      <w:pPr>
        <w:ind w:left="8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5" w15:restartNumberingAfterBreak="0">
    <w:nsid w:val="667B3EE0"/>
    <w:multiLevelType w:val="hybridMultilevel"/>
    <w:tmpl w:val="D24C6E00"/>
    <w:lvl w:ilvl="0" w:tplc="8E90CE18">
      <w:start w:val="1"/>
      <w:numFmt w:val="bullet"/>
      <w:lvlText w:val="●"/>
      <w:lvlJc w:val="left"/>
      <w:pPr>
        <w:ind w:left="720" w:hanging="360"/>
      </w:pPr>
    </w:lvl>
    <w:lvl w:ilvl="1" w:tplc="1242CC8E">
      <w:start w:val="1"/>
      <w:numFmt w:val="bullet"/>
      <w:lvlText w:val="○"/>
      <w:lvlJc w:val="left"/>
      <w:pPr>
        <w:ind w:left="1440" w:hanging="360"/>
      </w:pPr>
    </w:lvl>
    <w:lvl w:ilvl="2" w:tplc="1CDC8C4A">
      <w:start w:val="1"/>
      <w:numFmt w:val="bullet"/>
      <w:lvlText w:val="■"/>
      <w:lvlJc w:val="left"/>
      <w:pPr>
        <w:ind w:left="2160" w:hanging="360"/>
      </w:pPr>
    </w:lvl>
    <w:lvl w:ilvl="3" w:tplc="9DA423FA">
      <w:start w:val="1"/>
      <w:numFmt w:val="bullet"/>
      <w:lvlText w:val="●"/>
      <w:lvlJc w:val="left"/>
      <w:pPr>
        <w:ind w:left="2880" w:hanging="360"/>
      </w:pPr>
    </w:lvl>
    <w:lvl w:ilvl="4" w:tplc="8820B3D6">
      <w:start w:val="1"/>
      <w:numFmt w:val="bullet"/>
      <w:lvlText w:val="○"/>
      <w:lvlJc w:val="left"/>
      <w:pPr>
        <w:ind w:left="3600" w:hanging="360"/>
      </w:pPr>
    </w:lvl>
    <w:lvl w:ilvl="5" w:tplc="CFFA562A">
      <w:start w:val="1"/>
      <w:numFmt w:val="bullet"/>
      <w:lvlText w:val="■"/>
      <w:lvlJc w:val="left"/>
      <w:pPr>
        <w:ind w:left="4320" w:hanging="360"/>
      </w:pPr>
    </w:lvl>
    <w:lvl w:ilvl="6" w:tplc="F7122D60">
      <w:start w:val="1"/>
      <w:numFmt w:val="bullet"/>
      <w:lvlText w:val="●"/>
      <w:lvlJc w:val="left"/>
      <w:pPr>
        <w:ind w:left="5040" w:hanging="360"/>
      </w:pPr>
    </w:lvl>
    <w:lvl w:ilvl="7" w:tplc="3A3A37B4">
      <w:start w:val="1"/>
      <w:numFmt w:val="bullet"/>
      <w:lvlText w:val="●"/>
      <w:lvlJc w:val="left"/>
      <w:pPr>
        <w:ind w:left="5760" w:hanging="360"/>
      </w:pPr>
    </w:lvl>
    <w:lvl w:ilvl="8" w:tplc="4D203B56">
      <w:start w:val="1"/>
      <w:numFmt w:val="bullet"/>
      <w:lvlText w:val="●"/>
      <w:lvlJc w:val="left"/>
      <w:pPr>
        <w:ind w:left="6480" w:hanging="360"/>
      </w:pPr>
    </w:lvl>
  </w:abstractNum>
  <w:abstractNum w:abstractNumId="36" w15:restartNumberingAfterBreak="0">
    <w:nsid w:val="66DB1D73"/>
    <w:multiLevelType w:val="hybridMultilevel"/>
    <w:tmpl w:val="DEBEC966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7" w15:restartNumberingAfterBreak="0">
    <w:nsid w:val="67E627D1"/>
    <w:multiLevelType w:val="hybridMultilevel"/>
    <w:tmpl w:val="4A8AEDA8"/>
    <w:lvl w:ilvl="0" w:tplc="C3BA48DE">
      <w:start w:val="1"/>
      <w:numFmt w:val="bullet"/>
      <w:lvlText w:val="•"/>
      <w:lvlJc w:val="left"/>
      <w:pPr>
        <w:ind w:left="8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8" w15:restartNumberingAfterBreak="0">
    <w:nsid w:val="6957042A"/>
    <w:multiLevelType w:val="hybridMultilevel"/>
    <w:tmpl w:val="A96AE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121F7"/>
    <w:multiLevelType w:val="hybridMultilevel"/>
    <w:tmpl w:val="CD68AFDA"/>
    <w:lvl w:ilvl="0" w:tplc="C3BA48D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1926D9"/>
    <w:multiLevelType w:val="hybridMultilevel"/>
    <w:tmpl w:val="BD74A53E"/>
    <w:lvl w:ilvl="0" w:tplc="8E90CE18">
      <w:start w:val="1"/>
      <w:numFmt w:val="bullet"/>
      <w:lvlText w:val="●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1" w15:restartNumberingAfterBreak="0">
    <w:nsid w:val="7559337F"/>
    <w:multiLevelType w:val="hybridMultilevel"/>
    <w:tmpl w:val="AE4C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2E31C5"/>
    <w:multiLevelType w:val="hybridMultilevel"/>
    <w:tmpl w:val="0F8A6AB4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num w:numId="1" w16cid:durableId="1347320202">
    <w:abstractNumId w:val="35"/>
    <w:lvlOverride w:ilvl="0">
      <w:startOverride w:val="1"/>
    </w:lvlOverride>
  </w:num>
  <w:num w:numId="2" w16cid:durableId="524833257">
    <w:abstractNumId w:val="12"/>
    <w:lvlOverride w:ilvl="0">
      <w:startOverride w:val="1"/>
    </w:lvlOverride>
  </w:num>
  <w:num w:numId="3" w16cid:durableId="1284192179">
    <w:abstractNumId w:val="9"/>
  </w:num>
  <w:num w:numId="4" w16cid:durableId="1060637773">
    <w:abstractNumId w:val="6"/>
  </w:num>
  <w:num w:numId="5" w16cid:durableId="235945000">
    <w:abstractNumId w:val="2"/>
  </w:num>
  <w:num w:numId="6" w16cid:durableId="1206992335">
    <w:abstractNumId w:val="41"/>
  </w:num>
  <w:num w:numId="7" w16cid:durableId="1891452172">
    <w:abstractNumId w:val="12"/>
  </w:num>
  <w:num w:numId="8" w16cid:durableId="73868166">
    <w:abstractNumId w:val="23"/>
  </w:num>
  <w:num w:numId="9" w16cid:durableId="1091468220">
    <w:abstractNumId w:val="14"/>
  </w:num>
  <w:num w:numId="10" w16cid:durableId="1901674954">
    <w:abstractNumId w:val="16"/>
  </w:num>
  <w:num w:numId="11" w16cid:durableId="1991404844">
    <w:abstractNumId w:val="36"/>
  </w:num>
  <w:num w:numId="12" w16cid:durableId="2060743158">
    <w:abstractNumId w:val="22"/>
  </w:num>
  <w:num w:numId="13" w16cid:durableId="210650456">
    <w:abstractNumId w:val="7"/>
  </w:num>
  <w:num w:numId="14" w16cid:durableId="311835194">
    <w:abstractNumId w:val="3"/>
  </w:num>
  <w:num w:numId="15" w16cid:durableId="1052538805">
    <w:abstractNumId w:val="17"/>
  </w:num>
  <w:num w:numId="16" w16cid:durableId="1433626225">
    <w:abstractNumId w:val="28"/>
  </w:num>
  <w:num w:numId="17" w16cid:durableId="907346179">
    <w:abstractNumId w:val="42"/>
  </w:num>
  <w:num w:numId="18" w16cid:durableId="932905867">
    <w:abstractNumId w:val="37"/>
  </w:num>
  <w:num w:numId="19" w16cid:durableId="1401827352">
    <w:abstractNumId w:val="26"/>
  </w:num>
  <w:num w:numId="20" w16cid:durableId="1240213993">
    <w:abstractNumId w:val="10"/>
  </w:num>
  <w:num w:numId="21" w16cid:durableId="1953048870">
    <w:abstractNumId w:val="35"/>
  </w:num>
  <w:num w:numId="22" w16cid:durableId="1266380910">
    <w:abstractNumId w:val="21"/>
  </w:num>
  <w:num w:numId="23" w16cid:durableId="215435494">
    <w:abstractNumId w:val="40"/>
  </w:num>
  <w:num w:numId="24" w16cid:durableId="1141310968">
    <w:abstractNumId w:val="33"/>
  </w:num>
  <w:num w:numId="25" w16cid:durableId="1068725561">
    <w:abstractNumId w:val="31"/>
  </w:num>
  <w:num w:numId="26" w16cid:durableId="47580770">
    <w:abstractNumId w:val="11"/>
  </w:num>
  <w:num w:numId="27" w16cid:durableId="1851407583">
    <w:abstractNumId w:val="4"/>
  </w:num>
  <w:num w:numId="28" w16cid:durableId="836114121">
    <w:abstractNumId w:val="32"/>
  </w:num>
  <w:num w:numId="29" w16cid:durableId="552351088">
    <w:abstractNumId w:val="20"/>
  </w:num>
  <w:num w:numId="30" w16cid:durableId="612445393">
    <w:abstractNumId w:val="0"/>
  </w:num>
  <w:num w:numId="31" w16cid:durableId="183523247">
    <w:abstractNumId w:val="29"/>
  </w:num>
  <w:num w:numId="32" w16cid:durableId="1391003518">
    <w:abstractNumId w:val="8"/>
  </w:num>
  <w:num w:numId="33" w16cid:durableId="252129548">
    <w:abstractNumId w:val="24"/>
  </w:num>
  <w:num w:numId="34" w16cid:durableId="1929188857">
    <w:abstractNumId w:val="15"/>
  </w:num>
  <w:num w:numId="35" w16cid:durableId="1773936807">
    <w:abstractNumId w:val="34"/>
  </w:num>
  <w:num w:numId="36" w16cid:durableId="257257657">
    <w:abstractNumId w:val="13"/>
  </w:num>
  <w:num w:numId="37" w16cid:durableId="2064862734">
    <w:abstractNumId w:val="5"/>
  </w:num>
  <w:num w:numId="38" w16cid:durableId="952133771">
    <w:abstractNumId w:val="18"/>
  </w:num>
  <w:num w:numId="39" w16cid:durableId="1013612211">
    <w:abstractNumId w:val="19"/>
  </w:num>
  <w:num w:numId="40" w16cid:durableId="1233740245">
    <w:abstractNumId w:val="39"/>
  </w:num>
  <w:num w:numId="41" w16cid:durableId="452330524">
    <w:abstractNumId w:val="1"/>
  </w:num>
  <w:num w:numId="42" w16cid:durableId="266891266">
    <w:abstractNumId w:val="30"/>
  </w:num>
  <w:num w:numId="43" w16cid:durableId="1873300913">
    <w:abstractNumId w:val="38"/>
  </w:num>
  <w:num w:numId="44" w16cid:durableId="257522871">
    <w:abstractNumId w:val="25"/>
  </w:num>
  <w:num w:numId="45" w16cid:durableId="4560666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AF"/>
    <w:rsid w:val="00310801"/>
    <w:rsid w:val="00665DFD"/>
    <w:rsid w:val="007A1F1D"/>
    <w:rsid w:val="008A39AF"/>
    <w:rsid w:val="008D6868"/>
    <w:rsid w:val="00A40FCF"/>
    <w:rsid w:val="00D3110C"/>
    <w:rsid w:val="00D4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4E831"/>
  <w15:docId w15:val="{3D616709-9494-9346-9C19-2F2B9B90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D6868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8D68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Chelsea Van de Kamp</cp:lastModifiedBy>
  <cp:revision>2</cp:revision>
  <dcterms:created xsi:type="dcterms:W3CDTF">2026-09-04T16:08:00Z</dcterms:created>
  <dcterms:modified xsi:type="dcterms:W3CDTF">2026-09-04T16:08:00Z</dcterms:modified>
</cp:coreProperties>
</file>